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17EED" w14:textId="6E6E1243" w:rsidR="00FE067E" w:rsidRPr="0052381F" w:rsidRDefault="00CD36CF" w:rsidP="00CC1F3B">
      <w:pPr>
        <w:pStyle w:val="TitlePageOrigin"/>
        <w:rPr>
          <w:color w:val="auto"/>
        </w:rPr>
      </w:pPr>
      <w:r w:rsidRPr="0052381F">
        <w:rPr>
          <w:color w:val="auto"/>
        </w:rPr>
        <w:t>WEST virginia legislature</w:t>
      </w:r>
    </w:p>
    <w:p w14:paraId="446F25A9" w14:textId="4893B6B9" w:rsidR="00CD36CF" w:rsidRPr="0052381F" w:rsidRDefault="00CD36CF" w:rsidP="00CC1F3B">
      <w:pPr>
        <w:pStyle w:val="TitlePageSession"/>
        <w:rPr>
          <w:color w:val="auto"/>
        </w:rPr>
      </w:pPr>
      <w:r w:rsidRPr="0052381F">
        <w:rPr>
          <w:color w:val="auto"/>
        </w:rPr>
        <w:t>20</w:t>
      </w:r>
      <w:r w:rsidR="007F29DD" w:rsidRPr="0052381F">
        <w:rPr>
          <w:color w:val="auto"/>
        </w:rPr>
        <w:t>2</w:t>
      </w:r>
      <w:r w:rsidR="001143CA" w:rsidRPr="0052381F">
        <w:rPr>
          <w:color w:val="auto"/>
        </w:rPr>
        <w:t>1</w:t>
      </w:r>
      <w:r w:rsidRPr="0052381F">
        <w:rPr>
          <w:color w:val="auto"/>
        </w:rPr>
        <w:t xml:space="preserve"> regular session</w:t>
      </w:r>
    </w:p>
    <w:p w14:paraId="77049CE2" w14:textId="77777777" w:rsidR="00CD36CF" w:rsidRPr="0052381F" w:rsidRDefault="00617BE1"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52381F">
            <w:rPr>
              <w:color w:val="auto"/>
            </w:rPr>
            <w:t>Introduced</w:t>
          </w:r>
        </w:sdtContent>
      </w:sdt>
    </w:p>
    <w:p w14:paraId="070377CD" w14:textId="066138AE" w:rsidR="00CD36CF" w:rsidRPr="0052381F" w:rsidRDefault="00617BE1"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C629FC" w:rsidRPr="0052381F">
            <w:rPr>
              <w:color w:val="auto"/>
            </w:rPr>
            <w:t>Senate</w:t>
          </w:r>
        </w:sdtContent>
      </w:sdt>
      <w:r w:rsidR="00303684" w:rsidRPr="0052381F">
        <w:rPr>
          <w:color w:val="auto"/>
        </w:rPr>
        <w:t xml:space="preserve"> </w:t>
      </w:r>
      <w:r w:rsidR="00CD36CF" w:rsidRPr="0052381F">
        <w:rPr>
          <w:color w:val="auto"/>
        </w:rPr>
        <w:t xml:space="preserve">Bill </w:t>
      </w:r>
      <w:sdt>
        <w:sdtPr>
          <w:rPr>
            <w:color w:val="auto"/>
          </w:rPr>
          <w:tag w:val="BNum"/>
          <w:id w:val="1645317809"/>
          <w:lock w:val="sdtLocked"/>
          <w:placeholder>
            <w:docPart w:val="20C22F1B7FBD4C33B249773D07E082F8"/>
          </w:placeholder>
          <w:text/>
        </w:sdtPr>
        <w:sdtEndPr/>
        <w:sdtContent>
          <w:r w:rsidR="008306A3">
            <w:rPr>
              <w:color w:val="auto"/>
            </w:rPr>
            <w:t>606</w:t>
          </w:r>
        </w:sdtContent>
      </w:sdt>
    </w:p>
    <w:p w14:paraId="2B17A3F4" w14:textId="365CC8EA" w:rsidR="00CD36CF" w:rsidRPr="0052381F" w:rsidRDefault="00CD36CF" w:rsidP="00CC1F3B">
      <w:pPr>
        <w:pStyle w:val="Sponsors"/>
        <w:rPr>
          <w:color w:val="auto"/>
        </w:rPr>
      </w:pPr>
      <w:r w:rsidRPr="0052381F">
        <w:rPr>
          <w:color w:val="auto"/>
        </w:rPr>
        <w:t xml:space="preserve">By </w:t>
      </w:r>
      <w:sdt>
        <w:sdtPr>
          <w:rPr>
            <w:color w:val="auto"/>
          </w:rPr>
          <w:tag w:val="Sponsors"/>
          <w:id w:val="1589585889"/>
          <w:placeholder>
            <w:docPart w:val="D3DF987F6921417FB42A59748B040B52"/>
          </w:placeholder>
          <w:text w:multiLine="1"/>
        </w:sdtPr>
        <w:sdtEndPr/>
        <w:sdtContent>
          <w:r w:rsidR="00C629FC" w:rsidRPr="0052381F">
            <w:rPr>
              <w:color w:val="auto"/>
            </w:rPr>
            <w:t>Senator Stollings</w:t>
          </w:r>
        </w:sdtContent>
      </w:sdt>
    </w:p>
    <w:p w14:paraId="44F98F1F" w14:textId="22E4820A" w:rsidR="00E831B3" w:rsidRPr="0052381F" w:rsidRDefault="00CD36CF" w:rsidP="00CC1F3B">
      <w:pPr>
        <w:pStyle w:val="References"/>
        <w:rPr>
          <w:color w:val="auto"/>
        </w:rPr>
      </w:pPr>
      <w:r w:rsidRPr="0052381F">
        <w:rPr>
          <w:color w:val="auto"/>
        </w:rPr>
        <w:t>[</w:t>
      </w:r>
      <w:sdt>
        <w:sdtPr>
          <w:rPr>
            <w:color w:val="auto"/>
          </w:rPr>
          <w:tag w:val="References"/>
          <w:id w:val="-1043047873"/>
          <w:placeholder>
            <w:docPart w:val="86D2588D5BE4435AB3D90589B95411FC"/>
          </w:placeholder>
          <w:text w:multiLine="1"/>
        </w:sdtPr>
        <w:sdtEndPr/>
        <w:sdtContent>
          <w:r w:rsidR="008306A3" w:rsidRPr="0052381F">
            <w:rPr>
              <w:color w:val="auto"/>
            </w:rPr>
            <w:t xml:space="preserve">Introduced </w:t>
          </w:r>
          <w:r w:rsidR="008306A3" w:rsidRPr="00BF5E74">
            <w:rPr>
              <w:color w:val="auto"/>
            </w:rPr>
            <w:t>March 9, 2021; referred</w:t>
          </w:r>
          <w:r w:rsidR="008306A3" w:rsidRPr="0052381F">
            <w:rPr>
              <w:color w:val="auto"/>
            </w:rPr>
            <w:br/>
            <w:t>to the Committee on</w:t>
          </w:r>
          <w:r w:rsidR="00617BE1">
            <w:rPr>
              <w:color w:val="auto"/>
            </w:rPr>
            <w:t xml:space="preserve"> Health and Human Resources; and then to the Committee on the Judiciary</w:t>
          </w:r>
        </w:sdtContent>
      </w:sdt>
      <w:r w:rsidRPr="0052381F">
        <w:rPr>
          <w:color w:val="auto"/>
        </w:rPr>
        <w:t>]</w:t>
      </w:r>
    </w:p>
    <w:p w14:paraId="34F47D0B" w14:textId="4A593127" w:rsidR="00303684" w:rsidRPr="0052381F" w:rsidRDefault="0000526A" w:rsidP="00CC1F3B">
      <w:pPr>
        <w:pStyle w:val="TitleSection"/>
        <w:rPr>
          <w:color w:val="auto"/>
        </w:rPr>
      </w:pPr>
      <w:r w:rsidRPr="0052381F">
        <w:rPr>
          <w:color w:val="auto"/>
        </w:rPr>
        <w:lastRenderedPageBreak/>
        <w:t>A BILL</w:t>
      </w:r>
      <w:r w:rsidR="00F62B66" w:rsidRPr="0052381F">
        <w:rPr>
          <w:color w:val="auto"/>
        </w:rPr>
        <w:t xml:space="preserve"> to amend the Code of West Virginia, 1931, as amended, by adding thereto a new article, designated §16</w:t>
      </w:r>
      <w:r w:rsidR="00B34696" w:rsidRPr="0052381F">
        <w:rPr>
          <w:color w:val="auto"/>
        </w:rPr>
        <w:t>-</w:t>
      </w:r>
      <w:r w:rsidR="00F62B66" w:rsidRPr="0052381F">
        <w:rPr>
          <w:color w:val="auto"/>
        </w:rPr>
        <w:t>63</w:t>
      </w:r>
      <w:r w:rsidR="00B34696" w:rsidRPr="0052381F">
        <w:rPr>
          <w:color w:val="auto"/>
        </w:rPr>
        <w:t>-</w:t>
      </w:r>
      <w:r w:rsidR="00F62B66" w:rsidRPr="0052381F">
        <w:rPr>
          <w:color w:val="auto"/>
        </w:rPr>
        <w:t>1, §</w:t>
      </w:r>
      <w:r w:rsidR="00BA0B87" w:rsidRPr="0052381F">
        <w:rPr>
          <w:color w:val="auto"/>
        </w:rPr>
        <w:t>16-63</w:t>
      </w:r>
      <w:r w:rsidR="00B34696" w:rsidRPr="0052381F">
        <w:rPr>
          <w:color w:val="auto"/>
        </w:rPr>
        <w:t>-</w:t>
      </w:r>
      <w:r w:rsidR="00F62B66" w:rsidRPr="0052381F">
        <w:rPr>
          <w:color w:val="auto"/>
        </w:rPr>
        <w:t>2, §</w:t>
      </w:r>
      <w:r w:rsidR="00BA0B87" w:rsidRPr="0052381F">
        <w:rPr>
          <w:color w:val="auto"/>
        </w:rPr>
        <w:t>16-63</w:t>
      </w:r>
      <w:r w:rsidR="00B34696" w:rsidRPr="0052381F">
        <w:rPr>
          <w:color w:val="auto"/>
        </w:rPr>
        <w:t>-</w:t>
      </w:r>
      <w:r w:rsidR="00F62B66" w:rsidRPr="0052381F">
        <w:rPr>
          <w:color w:val="auto"/>
        </w:rPr>
        <w:t>3, §</w:t>
      </w:r>
      <w:r w:rsidR="00BA0B87" w:rsidRPr="0052381F">
        <w:rPr>
          <w:color w:val="auto"/>
        </w:rPr>
        <w:t>16-63</w:t>
      </w:r>
      <w:r w:rsidR="00B34696" w:rsidRPr="0052381F">
        <w:rPr>
          <w:color w:val="auto"/>
        </w:rPr>
        <w:t>-</w:t>
      </w:r>
      <w:r w:rsidR="00F62B66" w:rsidRPr="0052381F">
        <w:rPr>
          <w:color w:val="auto"/>
        </w:rPr>
        <w:t>4</w:t>
      </w:r>
      <w:r w:rsidR="008306A3">
        <w:rPr>
          <w:color w:val="auto"/>
        </w:rPr>
        <w:t>,</w:t>
      </w:r>
      <w:r w:rsidR="00F62B66" w:rsidRPr="0052381F">
        <w:rPr>
          <w:color w:val="auto"/>
        </w:rPr>
        <w:t xml:space="preserve"> and §</w:t>
      </w:r>
      <w:r w:rsidR="00BA0B87" w:rsidRPr="0052381F">
        <w:rPr>
          <w:color w:val="auto"/>
        </w:rPr>
        <w:t>16-63</w:t>
      </w:r>
      <w:r w:rsidR="00B34696" w:rsidRPr="0052381F">
        <w:rPr>
          <w:color w:val="auto"/>
        </w:rPr>
        <w:t>-</w:t>
      </w:r>
      <w:r w:rsidR="00F62B66" w:rsidRPr="0052381F">
        <w:rPr>
          <w:color w:val="auto"/>
        </w:rPr>
        <w:t>5, all relating to access to nonpublic restrooms by individuals with certain medical conditions and under specified circumstances; and providing criminal penalty for violation.</w:t>
      </w:r>
    </w:p>
    <w:p w14:paraId="226DCE3D" w14:textId="77777777" w:rsidR="00303684" w:rsidRPr="0052381F" w:rsidRDefault="00303684" w:rsidP="00CC1F3B">
      <w:pPr>
        <w:pStyle w:val="EnactingClause"/>
        <w:rPr>
          <w:color w:val="auto"/>
        </w:rPr>
        <w:sectPr w:rsidR="00303684" w:rsidRPr="0052381F" w:rsidSect="00DF199D">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52381F">
        <w:rPr>
          <w:color w:val="auto"/>
        </w:rPr>
        <w:t>Be it enacted by the Legislature of West Virginia:</w:t>
      </w:r>
    </w:p>
    <w:p w14:paraId="698DB953" w14:textId="305A46FA" w:rsidR="008736AA" w:rsidRPr="0052381F" w:rsidRDefault="00F62B66" w:rsidP="00386CDA">
      <w:pPr>
        <w:pStyle w:val="ArticleHeading"/>
        <w:rPr>
          <w:color w:val="auto"/>
          <w:u w:val="single"/>
        </w:rPr>
      </w:pPr>
      <w:r w:rsidRPr="0052381F">
        <w:rPr>
          <w:color w:val="auto"/>
          <w:u w:val="single"/>
        </w:rPr>
        <w:t>ARTICLE 63.  Restroom Access Act.</w:t>
      </w:r>
    </w:p>
    <w:p w14:paraId="105D0EDF" w14:textId="0E2FE1D7" w:rsidR="00386CDA" w:rsidRPr="0052381F" w:rsidRDefault="00F62B66" w:rsidP="00386CDA">
      <w:pPr>
        <w:pStyle w:val="SectionHeading"/>
        <w:rPr>
          <w:color w:val="auto"/>
          <w:u w:val="single"/>
        </w:rPr>
        <w:sectPr w:rsidR="00386CDA" w:rsidRPr="0052381F">
          <w:headerReference w:type="default" r:id="rId12"/>
          <w:type w:val="continuous"/>
          <w:pgSz w:w="12240" w:h="15840"/>
          <w:pgMar w:top="1440" w:right="1440" w:bottom="720" w:left="1440" w:header="1440" w:footer="720" w:gutter="0"/>
          <w:cols w:space="720"/>
          <w:noEndnote/>
        </w:sectPr>
      </w:pPr>
      <w:r w:rsidRPr="0052381F">
        <w:rPr>
          <w:color w:val="auto"/>
          <w:u w:val="single"/>
        </w:rPr>
        <w:t>§</w:t>
      </w:r>
      <w:r w:rsidR="00BA0B87" w:rsidRPr="0052381F">
        <w:rPr>
          <w:color w:val="auto"/>
          <w:u w:val="single"/>
        </w:rPr>
        <w:t>16-63</w:t>
      </w:r>
      <w:r w:rsidR="00B34696" w:rsidRPr="0052381F">
        <w:rPr>
          <w:color w:val="auto"/>
          <w:u w:val="single"/>
        </w:rPr>
        <w:t>-</w:t>
      </w:r>
      <w:r w:rsidRPr="0052381F">
        <w:rPr>
          <w:color w:val="auto"/>
          <w:u w:val="single"/>
        </w:rPr>
        <w:t xml:space="preserve">1. Short title. </w:t>
      </w:r>
    </w:p>
    <w:p w14:paraId="79920B30" w14:textId="77777777" w:rsidR="00F62B66" w:rsidRPr="0052381F" w:rsidRDefault="00F62B66" w:rsidP="00F62B66">
      <w:pPr>
        <w:pStyle w:val="SectionBody"/>
        <w:rPr>
          <w:color w:val="auto"/>
          <w:u w:val="single"/>
        </w:rPr>
      </w:pPr>
      <w:r w:rsidRPr="0052381F">
        <w:rPr>
          <w:color w:val="auto"/>
          <w:u w:val="single"/>
        </w:rPr>
        <w:t xml:space="preserve">This article shall be known as the Restroom Access Act. </w:t>
      </w:r>
    </w:p>
    <w:p w14:paraId="04C8B9AE" w14:textId="045567EA" w:rsidR="00386CDA" w:rsidRPr="0052381F" w:rsidRDefault="00F62B66" w:rsidP="00F62B66">
      <w:pPr>
        <w:pStyle w:val="SectionHeading"/>
        <w:rPr>
          <w:color w:val="auto"/>
          <w:u w:val="single"/>
        </w:rPr>
        <w:sectPr w:rsidR="00386CDA" w:rsidRPr="0052381F" w:rsidSect="00386CDA">
          <w:type w:val="continuous"/>
          <w:pgSz w:w="12240" w:h="15840"/>
          <w:pgMar w:top="1440" w:right="1440" w:bottom="720" w:left="1440" w:header="1440" w:footer="720" w:gutter="0"/>
          <w:lnNumType w:countBy="1" w:restart="newSection"/>
          <w:cols w:space="720"/>
          <w:noEndnote/>
          <w:docGrid w:linePitch="299"/>
        </w:sectPr>
      </w:pPr>
      <w:r w:rsidRPr="0052381F">
        <w:rPr>
          <w:color w:val="auto"/>
          <w:u w:val="single"/>
        </w:rPr>
        <w:t>§</w:t>
      </w:r>
      <w:r w:rsidR="00BA0B87" w:rsidRPr="0052381F">
        <w:rPr>
          <w:color w:val="auto"/>
          <w:u w:val="single"/>
        </w:rPr>
        <w:t>16-63</w:t>
      </w:r>
      <w:r w:rsidR="00B34696" w:rsidRPr="0052381F">
        <w:rPr>
          <w:color w:val="auto"/>
          <w:u w:val="single"/>
        </w:rPr>
        <w:t>-</w:t>
      </w:r>
      <w:r w:rsidRPr="0052381F">
        <w:rPr>
          <w:color w:val="auto"/>
          <w:u w:val="single"/>
        </w:rPr>
        <w:t>2. Definitions.</w:t>
      </w:r>
    </w:p>
    <w:p w14:paraId="6923B100" w14:textId="77777777" w:rsidR="00F62B66" w:rsidRPr="0052381F" w:rsidRDefault="00F62B66" w:rsidP="00F62B66">
      <w:pPr>
        <w:pStyle w:val="SectionBody"/>
        <w:rPr>
          <w:color w:val="auto"/>
          <w:u w:val="single"/>
        </w:rPr>
      </w:pPr>
      <w:r w:rsidRPr="0052381F">
        <w:rPr>
          <w:color w:val="auto"/>
          <w:u w:val="single"/>
        </w:rPr>
        <w:t>As used in this article:</w:t>
      </w:r>
    </w:p>
    <w:p w14:paraId="4DAC8D2C" w14:textId="054E9D07" w:rsidR="00F62B66" w:rsidRPr="0052381F" w:rsidRDefault="00F62B66" w:rsidP="00F62B66">
      <w:pPr>
        <w:pStyle w:val="SectionBody"/>
        <w:rPr>
          <w:color w:val="auto"/>
          <w:u w:val="single"/>
        </w:rPr>
      </w:pPr>
      <w:r w:rsidRPr="0052381F">
        <w:rPr>
          <w:color w:val="auto"/>
          <w:u w:val="single"/>
        </w:rPr>
        <w:t>“Customer” means a person or individual who is lawfully</w:t>
      </w:r>
      <w:r w:rsidR="00D74C0B" w:rsidRPr="0052381F">
        <w:rPr>
          <w:color w:val="auto"/>
          <w:u w:val="single"/>
        </w:rPr>
        <w:t xml:space="preserve"> </w:t>
      </w:r>
      <w:r w:rsidRPr="0052381F">
        <w:rPr>
          <w:color w:val="auto"/>
          <w:u w:val="single"/>
        </w:rPr>
        <w:t xml:space="preserve">on the premises of a retail establishment;  </w:t>
      </w:r>
    </w:p>
    <w:p w14:paraId="6FB0B1B7" w14:textId="790A476B" w:rsidR="00F62B66" w:rsidRPr="0052381F" w:rsidRDefault="00F62B66" w:rsidP="00F62B66">
      <w:pPr>
        <w:pStyle w:val="SectionBody"/>
        <w:rPr>
          <w:color w:val="auto"/>
          <w:u w:val="single"/>
        </w:rPr>
      </w:pPr>
      <w:r w:rsidRPr="0052381F">
        <w:rPr>
          <w:color w:val="auto"/>
          <w:u w:val="single"/>
        </w:rPr>
        <w:t xml:space="preserve">“Eligible medical condition” means any medical condition that requires immediate access to a toilet facility as determined by a health care provider. These conditions include, but are not limited to, </w:t>
      </w:r>
      <w:r w:rsidR="00D74C0B" w:rsidRPr="0052381F">
        <w:rPr>
          <w:color w:val="auto"/>
          <w:u w:val="single"/>
        </w:rPr>
        <w:t>C</w:t>
      </w:r>
      <w:r w:rsidRPr="0052381F">
        <w:rPr>
          <w:color w:val="auto"/>
          <w:u w:val="single"/>
        </w:rPr>
        <w:t xml:space="preserve">rohn’s disease, ulcerative colitis, any inflammatory bowel disease or irritable bowel syndrome, urge, or stress urinary </w:t>
      </w:r>
      <w:r w:rsidR="00BA0B87" w:rsidRPr="0052381F">
        <w:rPr>
          <w:color w:val="auto"/>
          <w:u w:val="single"/>
        </w:rPr>
        <w:t>incontinence</w:t>
      </w:r>
      <w:r w:rsidRPr="0052381F">
        <w:rPr>
          <w:color w:val="auto"/>
          <w:u w:val="single"/>
        </w:rPr>
        <w:t xml:space="preserve">; </w:t>
      </w:r>
    </w:p>
    <w:p w14:paraId="689EA66D" w14:textId="196F3D90" w:rsidR="00F62B66" w:rsidRPr="0052381F" w:rsidRDefault="00F62B66" w:rsidP="00F62B66">
      <w:pPr>
        <w:pStyle w:val="SectionBody"/>
        <w:rPr>
          <w:color w:val="auto"/>
          <w:u w:val="single"/>
        </w:rPr>
      </w:pPr>
      <w:r w:rsidRPr="0052381F">
        <w:rPr>
          <w:color w:val="auto"/>
          <w:u w:val="single"/>
        </w:rPr>
        <w:t>“Retail establishment” means a place of business open to the general public for the sale of goods or services to an ultimate consumer. A retail establishment includes, but is not limited to, a grocery store, mercantile, delicatessen or any place where merchandise is displayed, held or offered for sale.</w:t>
      </w:r>
    </w:p>
    <w:p w14:paraId="246052A4" w14:textId="5506E185" w:rsidR="00386CDA" w:rsidRPr="0052381F" w:rsidRDefault="00F62B66" w:rsidP="00386CDA">
      <w:pPr>
        <w:pStyle w:val="SectionHeading"/>
        <w:rPr>
          <w:color w:val="auto"/>
          <w:u w:val="single"/>
        </w:rPr>
        <w:sectPr w:rsidR="00386CDA" w:rsidRPr="0052381F" w:rsidSect="00386CDA">
          <w:type w:val="continuous"/>
          <w:pgSz w:w="12240" w:h="15840"/>
          <w:pgMar w:top="1440" w:right="1440" w:bottom="720" w:left="1440" w:header="1440" w:footer="720" w:gutter="0"/>
          <w:lnNumType w:countBy="1" w:restart="newSection"/>
          <w:cols w:space="720"/>
          <w:noEndnote/>
          <w:docGrid w:linePitch="299"/>
        </w:sectPr>
      </w:pPr>
      <w:r w:rsidRPr="0052381F">
        <w:rPr>
          <w:color w:val="auto"/>
          <w:u w:val="single"/>
        </w:rPr>
        <w:t>§</w:t>
      </w:r>
      <w:r w:rsidR="00BA0B87" w:rsidRPr="0052381F">
        <w:rPr>
          <w:color w:val="auto"/>
          <w:u w:val="single"/>
        </w:rPr>
        <w:t>16-63</w:t>
      </w:r>
      <w:r w:rsidR="00B34696" w:rsidRPr="0052381F">
        <w:rPr>
          <w:color w:val="auto"/>
          <w:u w:val="single"/>
        </w:rPr>
        <w:t>-</w:t>
      </w:r>
      <w:r w:rsidRPr="0052381F">
        <w:rPr>
          <w:color w:val="auto"/>
          <w:u w:val="single"/>
        </w:rPr>
        <w:t xml:space="preserve">3. Customer access to restroom facility; retail establishment. </w:t>
      </w:r>
    </w:p>
    <w:p w14:paraId="6970FC1D" w14:textId="69DC8187" w:rsidR="00F62B66" w:rsidRPr="0052381F" w:rsidRDefault="00F62B66" w:rsidP="00386CDA">
      <w:pPr>
        <w:pStyle w:val="SectionBody"/>
        <w:rPr>
          <w:color w:val="auto"/>
          <w:u w:val="single"/>
        </w:rPr>
      </w:pPr>
      <w:r w:rsidRPr="0052381F">
        <w:rPr>
          <w:color w:val="auto"/>
          <w:u w:val="single"/>
        </w:rPr>
        <w:t>A retail establishment which has a toilet facility for its employees that is not open to the general public shall allow a customer to use that toilet facility during normal business hours if the following conditions are met:</w:t>
      </w:r>
    </w:p>
    <w:p w14:paraId="2E84E3B1" w14:textId="77777777" w:rsidR="00F62B66" w:rsidRPr="0052381F" w:rsidRDefault="00F62B66" w:rsidP="00F62B66">
      <w:pPr>
        <w:pStyle w:val="SectionBody"/>
        <w:rPr>
          <w:color w:val="auto"/>
          <w:u w:val="single"/>
        </w:rPr>
      </w:pPr>
      <w:r w:rsidRPr="0052381F">
        <w:rPr>
          <w:color w:val="auto"/>
          <w:u w:val="single"/>
        </w:rPr>
        <w:t>(1) The customer requesting the use of the toilet facility suffers from an eligible medical condition or uses an ostomy device;</w:t>
      </w:r>
    </w:p>
    <w:p w14:paraId="3B1FBA25" w14:textId="77777777" w:rsidR="00F62B66" w:rsidRPr="0052381F" w:rsidRDefault="00F62B66" w:rsidP="00F62B66">
      <w:pPr>
        <w:pStyle w:val="SectionBody"/>
        <w:rPr>
          <w:color w:val="auto"/>
          <w:u w:val="single"/>
        </w:rPr>
      </w:pPr>
      <w:r w:rsidRPr="0052381F">
        <w:rPr>
          <w:color w:val="auto"/>
          <w:u w:val="single"/>
        </w:rPr>
        <w:lastRenderedPageBreak/>
        <w:t>(2) Three or more employees of the retail establishment are working at the time the customer requests use of the employee toilet facility;</w:t>
      </w:r>
    </w:p>
    <w:p w14:paraId="4B34E3CC" w14:textId="77777777" w:rsidR="00F62B66" w:rsidRPr="0052381F" w:rsidRDefault="00F62B66" w:rsidP="00F62B66">
      <w:pPr>
        <w:pStyle w:val="SectionBody"/>
        <w:rPr>
          <w:color w:val="auto"/>
          <w:u w:val="single"/>
        </w:rPr>
      </w:pPr>
      <w:r w:rsidRPr="0052381F">
        <w:rPr>
          <w:color w:val="auto"/>
          <w:u w:val="single"/>
        </w:rPr>
        <w:t>(3) The retail establishment does not normally make a restroom available to the public;</w:t>
      </w:r>
    </w:p>
    <w:p w14:paraId="4713F874" w14:textId="77777777" w:rsidR="00F62B66" w:rsidRPr="0052381F" w:rsidRDefault="00F62B66" w:rsidP="00F62B66">
      <w:pPr>
        <w:pStyle w:val="SectionBody"/>
        <w:rPr>
          <w:color w:val="auto"/>
          <w:u w:val="single"/>
        </w:rPr>
      </w:pPr>
      <w:r w:rsidRPr="0052381F">
        <w:rPr>
          <w:color w:val="auto"/>
          <w:u w:val="single"/>
        </w:rPr>
        <w:t>(4) The employee toilet facility is not located in an area where providing access would create an obvious health or safety risk to the customer or an obvious security risk to the retail establishment; and</w:t>
      </w:r>
    </w:p>
    <w:p w14:paraId="642F50D5" w14:textId="77777777" w:rsidR="00F62B66" w:rsidRPr="0052381F" w:rsidRDefault="00F62B66" w:rsidP="00F62B66">
      <w:pPr>
        <w:pStyle w:val="SectionBody"/>
        <w:rPr>
          <w:color w:val="auto"/>
          <w:u w:val="single"/>
        </w:rPr>
      </w:pPr>
      <w:r w:rsidRPr="0052381F">
        <w:rPr>
          <w:color w:val="auto"/>
          <w:u w:val="single"/>
        </w:rPr>
        <w:t>(5) A public restroom is not immediately accessible to the customer.</w:t>
      </w:r>
    </w:p>
    <w:p w14:paraId="4B683418" w14:textId="0FE891C8" w:rsidR="00386CDA" w:rsidRPr="0052381F" w:rsidRDefault="00F62B66" w:rsidP="00F62B66">
      <w:pPr>
        <w:pStyle w:val="SectionHeading"/>
        <w:rPr>
          <w:color w:val="auto"/>
          <w:u w:val="single"/>
        </w:rPr>
        <w:sectPr w:rsidR="00386CDA" w:rsidRPr="0052381F" w:rsidSect="00386CDA">
          <w:type w:val="continuous"/>
          <w:pgSz w:w="12240" w:h="15840"/>
          <w:pgMar w:top="1440" w:right="1440" w:bottom="720" w:left="1440" w:header="1440" w:footer="720" w:gutter="0"/>
          <w:lnNumType w:countBy="1" w:restart="newSection"/>
          <w:cols w:space="720"/>
          <w:noEndnote/>
          <w:docGrid w:linePitch="299"/>
        </w:sectPr>
      </w:pPr>
      <w:r w:rsidRPr="0052381F">
        <w:rPr>
          <w:color w:val="auto"/>
          <w:u w:val="single"/>
        </w:rPr>
        <w:t>§</w:t>
      </w:r>
      <w:r w:rsidR="00BA0B87" w:rsidRPr="0052381F">
        <w:rPr>
          <w:color w:val="auto"/>
          <w:u w:val="single"/>
        </w:rPr>
        <w:t>16-63</w:t>
      </w:r>
      <w:r w:rsidR="00B34696" w:rsidRPr="0052381F">
        <w:rPr>
          <w:color w:val="auto"/>
          <w:u w:val="single"/>
        </w:rPr>
        <w:t>-</w:t>
      </w:r>
      <w:r w:rsidRPr="0052381F">
        <w:rPr>
          <w:color w:val="auto"/>
          <w:u w:val="single"/>
        </w:rPr>
        <w:t>4. Limitation of liability.</w:t>
      </w:r>
    </w:p>
    <w:p w14:paraId="67B56C8A" w14:textId="77777777" w:rsidR="00F62B66" w:rsidRPr="0052381F" w:rsidRDefault="00F62B66" w:rsidP="00F62B66">
      <w:pPr>
        <w:pStyle w:val="SectionBody"/>
        <w:rPr>
          <w:color w:val="auto"/>
          <w:u w:val="single"/>
        </w:rPr>
      </w:pPr>
      <w:r w:rsidRPr="0052381F">
        <w:rPr>
          <w:color w:val="auto"/>
          <w:u w:val="single"/>
        </w:rPr>
        <w:t>(a) A retail establishment or an employee of a retail establishment is not civilly liable for any action or omission in allowing a customer that has an eligible medical condition to use an employee toilet facility that is not a public restroom if the act or omission:</w:t>
      </w:r>
    </w:p>
    <w:p w14:paraId="3611CEFD" w14:textId="77777777" w:rsidR="00F62B66" w:rsidRPr="0052381F" w:rsidRDefault="00F62B66" w:rsidP="00F62B66">
      <w:pPr>
        <w:pStyle w:val="SectionBody"/>
        <w:rPr>
          <w:color w:val="auto"/>
          <w:u w:val="single"/>
        </w:rPr>
      </w:pPr>
      <w:r w:rsidRPr="0052381F">
        <w:rPr>
          <w:color w:val="auto"/>
          <w:u w:val="single"/>
        </w:rPr>
        <w:t>(1) Is not willful or grossly negligent;</w:t>
      </w:r>
    </w:p>
    <w:p w14:paraId="643E861E" w14:textId="77777777" w:rsidR="00F62B66" w:rsidRPr="0052381F" w:rsidRDefault="00F62B66" w:rsidP="00F62B66">
      <w:pPr>
        <w:pStyle w:val="SectionBody"/>
        <w:rPr>
          <w:color w:val="auto"/>
          <w:u w:val="single"/>
        </w:rPr>
      </w:pPr>
      <w:r w:rsidRPr="0052381F">
        <w:rPr>
          <w:color w:val="auto"/>
          <w:u w:val="single"/>
        </w:rPr>
        <w:t>(2) Occurs in an area of the retail establishment that is not accessible to the public; and</w:t>
      </w:r>
    </w:p>
    <w:p w14:paraId="4DAC0E4E" w14:textId="77777777" w:rsidR="00F62B66" w:rsidRPr="0052381F" w:rsidRDefault="00F62B66" w:rsidP="00F62B66">
      <w:pPr>
        <w:pStyle w:val="SectionBody"/>
        <w:rPr>
          <w:color w:val="auto"/>
          <w:u w:val="single"/>
        </w:rPr>
      </w:pPr>
      <w:r w:rsidRPr="0052381F">
        <w:rPr>
          <w:color w:val="auto"/>
          <w:u w:val="single"/>
        </w:rPr>
        <w:t>(3) Results in an injury or death to the customer, or any individual other than an employee accompanying the customer.</w:t>
      </w:r>
    </w:p>
    <w:p w14:paraId="5CADA545" w14:textId="77777777" w:rsidR="00F62B66" w:rsidRPr="0052381F" w:rsidRDefault="00F62B66" w:rsidP="00F62B66">
      <w:pPr>
        <w:pStyle w:val="SectionBody"/>
        <w:rPr>
          <w:color w:val="auto"/>
          <w:u w:val="single"/>
        </w:rPr>
      </w:pPr>
      <w:r w:rsidRPr="0052381F">
        <w:rPr>
          <w:color w:val="auto"/>
          <w:u w:val="single"/>
        </w:rPr>
        <w:t>(b) A retail establishment is not required to make any physical changes to an employee toilet facility under this article.</w:t>
      </w:r>
    </w:p>
    <w:p w14:paraId="72AF8B09" w14:textId="2C43573C" w:rsidR="00386CDA" w:rsidRPr="0052381F" w:rsidRDefault="00F62B66" w:rsidP="00B34696">
      <w:pPr>
        <w:pStyle w:val="SectionHeading"/>
        <w:rPr>
          <w:color w:val="auto"/>
          <w:u w:val="single"/>
        </w:rPr>
        <w:sectPr w:rsidR="00386CDA" w:rsidRPr="0052381F" w:rsidSect="00386CDA">
          <w:type w:val="continuous"/>
          <w:pgSz w:w="12240" w:h="15840"/>
          <w:pgMar w:top="1440" w:right="1440" w:bottom="720" w:left="1440" w:header="1440" w:footer="720" w:gutter="0"/>
          <w:lnNumType w:countBy="1" w:restart="newSection"/>
          <w:cols w:space="720"/>
          <w:noEndnote/>
          <w:docGrid w:linePitch="299"/>
        </w:sectPr>
      </w:pPr>
      <w:r w:rsidRPr="0052381F">
        <w:rPr>
          <w:color w:val="auto"/>
          <w:u w:val="single"/>
        </w:rPr>
        <w:t>§</w:t>
      </w:r>
      <w:r w:rsidR="00BA0B87" w:rsidRPr="0052381F">
        <w:rPr>
          <w:color w:val="auto"/>
          <w:u w:val="single"/>
        </w:rPr>
        <w:t>16-63</w:t>
      </w:r>
      <w:r w:rsidR="00B34696" w:rsidRPr="0052381F">
        <w:rPr>
          <w:color w:val="auto"/>
          <w:u w:val="single"/>
        </w:rPr>
        <w:t>-</w:t>
      </w:r>
      <w:r w:rsidRPr="0052381F">
        <w:rPr>
          <w:color w:val="auto"/>
          <w:u w:val="single"/>
        </w:rPr>
        <w:t>5.  Penalties for violations.</w:t>
      </w:r>
    </w:p>
    <w:p w14:paraId="1261B6B8" w14:textId="4C10D244" w:rsidR="00F62B66" w:rsidRPr="0052381F" w:rsidRDefault="00F62B66" w:rsidP="00B34696">
      <w:pPr>
        <w:pStyle w:val="SectionBody"/>
        <w:rPr>
          <w:color w:val="auto"/>
        </w:rPr>
      </w:pPr>
      <w:r w:rsidRPr="0052381F">
        <w:rPr>
          <w:color w:val="auto"/>
          <w:u w:val="single"/>
        </w:rPr>
        <w:t>A retail establishment or an employee of a retail establishment that violates the provisions of this article is guilty of a misdemeanor and, upon conviction thereof, shall be fined not more than $100.</w:t>
      </w:r>
    </w:p>
    <w:p w14:paraId="7D0B83B5" w14:textId="77777777" w:rsidR="00C33014" w:rsidRPr="0052381F" w:rsidRDefault="00C33014" w:rsidP="00CC1F3B">
      <w:pPr>
        <w:pStyle w:val="Note"/>
        <w:rPr>
          <w:color w:val="auto"/>
        </w:rPr>
      </w:pPr>
    </w:p>
    <w:p w14:paraId="3DC8BFCC" w14:textId="48300631" w:rsidR="006865E9" w:rsidRPr="0052381F" w:rsidRDefault="00CF1DCA" w:rsidP="00CC1F3B">
      <w:pPr>
        <w:pStyle w:val="Note"/>
        <w:rPr>
          <w:color w:val="auto"/>
        </w:rPr>
      </w:pPr>
      <w:r w:rsidRPr="0052381F">
        <w:rPr>
          <w:color w:val="auto"/>
        </w:rPr>
        <w:t>NOTE: The</w:t>
      </w:r>
      <w:r w:rsidR="006865E9" w:rsidRPr="0052381F">
        <w:rPr>
          <w:color w:val="auto"/>
        </w:rPr>
        <w:t xml:space="preserve"> purpose of this bill is to </w:t>
      </w:r>
      <w:r w:rsidR="00386CDA" w:rsidRPr="0052381F">
        <w:rPr>
          <w:color w:val="auto"/>
        </w:rPr>
        <w:t>allow access to nonpublic restrooms by individuals with certain medical conditions and under specified circumstances. Criminal penalties are included for violations.</w:t>
      </w:r>
    </w:p>
    <w:p w14:paraId="5972D77D" w14:textId="77777777" w:rsidR="006865E9" w:rsidRPr="0052381F" w:rsidRDefault="00AE48A0" w:rsidP="00CC1F3B">
      <w:pPr>
        <w:pStyle w:val="Note"/>
        <w:rPr>
          <w:color w:val="auto"/>
        </w:rPr>
      </w:pPr>
      <w:r w:rsidRPr="0052381F">
        <w:rPr>
          <w:color w:val="auto"/>
        </w:rPr>
        <w:t>Strike-throughs indicate language that would be stricken from a heading or the present law and underscoring indicates new language that would be added.</w:t>
      </w:r>
    </w:p>
    <w:sectPr w:rsidR="006865E9" w:rsidRPr="0052381F"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BF6E50" w14:textId="77777777" w:rsidR="006D1673" w:rsidRPr="00B844FE" w:rsidRDefault="006D1673" w:rsidP="00B844FE">
      <w:r>
        <w:separator/>
      </w:r>
    </w:p>
  </w:endnote>
  <w:endnote w:type="continuationSeparator" w:id="0">
    <w:p w14:paraId="289BFEA9" w14:textId="77777777" w:rsidR="006D1673" w:rsidRPr="00B844FE" w:rsidRDefault="006D167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641A1E8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9114AF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5F62B0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6912BE" w14:textId="77777777" w:rsidR="006D1673" w:rsidRPr="00B844FE" w:rsidRDefault="006D1673" w:rsidP="00B844FE">
      <w:r>
        <w:separator/>
      </w:r>
    </w:p>
  </w:footnote>
  <w:footnote w:type="continuationSeparator" w:id="0">
    <w:p w14:paraId="1961B6B7" w14:textId="77777777" w:rsidR="006D1673" w:rsidRPr="00B844FE" w:rsidRDefault="006D167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FB79A" w14:textId="4C444AB0" w:rsidR="002A0269" w:rsidRPr="00B844FE" w:rsidRDefault="00617BE1">
    <w:pPr>
      <w:pStyle w:val="Header"/>
    </w:pPr>
    <w:sdt>
      <w:sdtPr>
        <w:id w:val="-684364211"/>
        <w:placeholder>
          <w:docPart w:val="4A3865B5169449BA8162585DB84D3B51"/>
        </w:placeholder>
        <w:temporary/>
        <w:showingPlcHdr/>
        <w15:appearance w15:val="hidden"/>
      </w:sdtPr>
      <w:sdtEndPr/>
      <w:sdtContent>
        <w:r w:rsidR="008306A3"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8306A3"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66B588" w14:textId="3C0B315F" w:rsidR="00C33014" w:rsidRPr="00C33014" w:rsidRDefault="00AE48A0" w:rsidP="000573A9">
    <w:pPr>
      <w:pStyle w:val="HeaderStyle"/>
    </w:pPr>
    <w:bookmarkStart w:id="0" w:name="_Hlk65507261"/>
    <w:r>
      <w:t>I</w:t>
    </w:r>
    <w:r w:rsidR="001A66B7">
      <w:t xml:space="preserve">ntr </w:t>
    </w:r>
    <w:r w:rsidR="00D9342A">
      <w:t>SB</w:t>
    </w:r>
    <w:r w:rsidR="008306A3">
      <w:t xml:space="preserve"> 606</w:t>
    </w:r>
    <w:r w:rsidR="00C33014" w:rsidRPr="002A0269">
      <w:ptab w:relativeTo="margin" w:alignment="center" w:leader="none"/>
    </w:r>
    <w:r w:rsidR="00C33014">
      <w:tab/>
    </w:r>
    <w:sdt>
      <w:sdtPr>
        <w:rPr>
          <w:color w:val="auto"/>
        </w:rPr>
        <w:alias w:val="CBD Number"/>
        <w:tag w:val="CBD Number"/>
        <w:id w:val="1176923086"/>
        <w:lock w:val="sdtLocked"/>
        <w:text/>
      </w:sdtPr>
      <w:sdtEndPr/>
      <w:sdtContent>
        <w:r w:rsidR="00C629FC" w:rsidRPr="00C629FC">
          <w:rPr>
            <w:color w:val="auto"/>
          </w:rPr>
          <w:t>2021R3089</w:t>
        </w:r>
      </w:sdtContent>
    </w:sdt>
  </w:p>
  <w:bookmarkEnd w:id="0"/>
  <w:p w14:paraId="104EFA13"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34B354" w14:textId="50203601" w:rsidR="00707BE8" w:rsidRPr="00C33014" w:rsidRDefault="00707BE8" w:rsidP="00707BE8">
    <w:pPr>
      <w:pStyle w:val="HeaderStyle"/>
    </w:pPr>
    <w:r>
      <w:t xml:space="preserve">Intr </w:t>
    </w:r>
    <w:r w:rsidR="008306A3">
      <w:t>SB 606</w:t>
    </w:r>
    <w:r>
      <w:t xml:space="preserve"> </w:t>
    </w:r>
    <w:r w:rsidRPr="002A0269">
      <w:ptab w:relativeTo="margin" w:alignment="center" w:leader="none"/>
    </w:r>
    <w:r>
      <w:tab/>
    </w:r>
    <w:sdt>
      <w:sdtPr>
        <w:rPr>
          <w:color w:val="auto"/>
        </w:rPr>
        <w:alias w:val="CBD Number"/>
        <w:tag w:val="CBD Number"/>
        <w:id w:val="-439602581"/>
        <w:text/>
      </w:sdtPr>
      <w:sdtEndPr/>
      <w:sdtContent>
        <w:r w:rsidRPr="00C629FC">
          <w:rPr>
            <w:color w:val="auto"/>
          </w:rPr>
          <w:t>2021R3089</w:t>
        </w:r>
      </w:sdtContent>
    </w:sdt>
  </w:p>
  <w:p w14:paraId="0FD04725" w14:textId="41F83D82" w:rsidR="00F62B66" w:rsidRPr="00707BE8" w:rsidRDefault="00F62B66" w:rsidP="00707B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573A9"/>
    <w:rsid w:val="00085D22"/>
    <w:rsid w:val="000C5C77"/>
    <w:rsid w:val="000E3912"/>
    <w:rsid w:val="0010070F"/>
    <w:rsid w:val="001143CA"/>
    <w:rsid w:val="00132290"/>
    <w:rsid w:val="0015112E"/>
    <w:rsid w:val="001552E7"/>
    <w:rsid w:val="001566B4"/>
    <w:rsid w:val="001A66B7"/>
    <w:rsid w:val="001C279E"/>
    <w:rsid w:val="001D459E"/>
    <w:rsid w:val="0027011C"/>
    <w:rsid w:val="00274200"/>
    <w:rsid w:val="00275740"/>
    <w:rsid w:val="002A0269"/>
    <w:rsid w:val="00303684"/>
    <w:rsid w:val="003143F5"/>
    <w:rsid w:val="00314854"/>
    <w:rsid w:val="0031665F"/>
    <w:rsid w:val="00386CDA"/>
    <w:rsid w:val="00394191"/>
    <w:rsid w:val="003C51CD"/>
    <w:rsid w:val="004368E0"/>
    <w:rsid w:val="004B16AA"/>
    <w:rsid w:val="004C13DD"/>
    <w:rsid w:val="004C28C6"/>
    <w:rsid w:val="004E3441"/>
    <w:rsid w:val="00500579"/>
    <w:rsid w:val="0052381F"/>
    <w:rsid w:val="005A5366"/>
    <w:rsid w:val="005D7E17"/>
    <w:rsid w:val="00617BE1"/>
    <w:rsid w:val="006210B7"/>
    <w:rsid w:val="006369EB"/>
    <w:rsid w:val="00637E73"/>
    <w:rsid w:val="006865E9"/>
    <w:rsid w:val="00691F3E"/>
    <w:rsid w:val="00694BFB"/>
    <w:rsid w:val="006A106B"/>
    <w:rsid w:val="006C523D"/>
    <w:rsid w:val="006D1673"/>
    <w:rsid w:val="006D4036"/>
    <w:rsid w:val="00707BE8"/>
    <w:rsid w:val="0073410F"/>
    <w:rsid w:val="007A5259"/>
    <w:rsid w:val="007A7081"/>
    <w:rsid w:val="007F1CF5"/>
    <w:rsid w:val="007F29DD"/>
    <w:rsid w:val="008306A3"/>
    <w:rsid w:val="00834EDE"/>
    <w:rsid w:val="008736AA"/>
    <w:rsid w:val="008D275D"/>
    <w:rsid w:val="00980327"/>
    <w:rsid w:val="00986478"/>
    <w:rsid w:val="009B5557"/>
    <w:rsid w:val="009F1067"/>
    <w:rsid w:val="00A31E01"/>
    <w:rsid w:val="00A527AD"/>
    <w:rsid w:val="00A718CF"/>
    <w:rsid w:val="00AE48A0"/>
    <w:rsid w:val="00AE61BE"/>
    <w:rsid w:val="00B16F25"/>
    <w:rsid w:val="00B24422"/>
    <w:rsid w:val="00B34696"/>
    <w:rsid w:val="00B66B81"/>
    <w:rsid w:val="00B80C20"/>
    <w:rsid w:val="00B844FE"/>
    <w:rsid w:val="00B86B4F"/>
    <w:rsid w:val="00BA0B87"/>
    <w:rsid w:val="00BA1F84"/>
    <w:rsid w:val="00BC562B"/>
    <w:rsid w:val="00BF6945"/>
    <w:rsid w:val="00C33014"/>
    <w:rsid w:val="00C33434"/>
    <w:rsid w:val="00C34869"/>
    <w:rsid w:val="00C42EB6"/>
    <w:rsid w:val="00C629FC"/>
    <w:rsid w:val="00C85096"/>
    <w:rsid w:val="00CB20EF"/>
    <w:rsid w:val="00CC1F3B"/>
    <w:rsid w:val="00CD12CB"/>
    <w:rsid w:val="00CD36CF"/>
    <w:rsid w:val="00CF1DCA"/>
    <w:rsid w:val="00D579FC"/>
    <w:rsid w:val="00D74C0B"/>
    <w:rsid w:val="00D81C16"/>
    <w:rsid w:val="00D9342A"/>
    <w:rsid w:val="00DE526B"/>
    <w:rsid w:val="00DF199D"/>
    <w:rsid w:val="00E01542"/>
    <w:rsid w:val="00E365F1"/>
    <w:rsid w:val="00E62F48"/>
    <w:rsid w:val="00E831B3"/>
    <w:rsid w:val="00E95FBC"/>
    <w:rsid w:val="00EE70CB"/>
    <w:rsid w:val="00F41CA2"/>
    <w:rsid w:val="00F443C0"/>
    <w:rsid w:val="00F62B66"/>
    <w:rsid w:val="00F62EFB"/>
    <w:rsid w:val="00F939A4"/>
    <w:rsid w:val="00FA7B09"/>
    <w:rsid w:val="00FC7B0D"/>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08E8F41"/>
  <w15:chartTrackingRefBased/>
  <w15:docId w15:val="{9A8CCC09-0F76-4963-9B40-7D42C36F5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5F264F">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5F264F" w:rsidP="005F264F">
          <w:pPr>
            <w:pStyle w:val="20C22F1B7FBD4C33B249773D07E082F82"/>
          </w:pPr>
          <w:r w:rsidRPr="0052381F">
            <w:rPr>
              <w:color w:val="auto"/>
            </w:rPr>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61453"/>
    <w:rsid w:val="005F264F"/>
    <w:rsid w:val="00852D52"/>
    <w:rsid w:val="009E7B77"/>
    <w:rsid w:val="00D27AE0"/>
    <w:rsid w:val="00D9298D"/>
    <w:rsid w:val="00D94599"/>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D3DF987F6921417FB42A59748B040B52">
    <w:name w:val="D3DF987F6921417FB42A59748B040B52"/>
  </w:style>
  <w:style w:type="character" w:styleId="PlaceholderText">
    <w:name w:val="Placeholder Text"/>
    <w:basedOn w:val="DefaultParagraphFont"/>
    <w:uiPriority w:val="99"/>
    <w:semiHidden/>
    <w:rsid w:val="005F264F"/>
    <w:rPr>
      <w:color w:val="808080"/>
    </w:rPr>
  </w:style>
  <w:style w:type="paragraph" w:customStyle="1" w:styleId="86D2588D5BE4435AB3D90589B95411FC">
    <w:name w:val="86D2588D5BE4435AB3D90589B95411FC"/>
  </w:style>
  <w:style w:type="paragraph" w:customStyle="1" w:styleId="20C22F1B7FBD4C33B249773D07E082F82">
    <w:name w:val="20C22F1B7FBD4C33B249773D07E082F82"/>
    <w:rsid w:val="005F264F"/>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544</Words>
  <Characters>3174</Characters>
  <Application>Microsoft Office Word</Application>
  <DocSecurity>0</DocSecurity>
  <Lines>226</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Xris Hess</cp:lastModifiedBy>
  <cp:revision>7</cp:revision>
  <cp:lastPrinted>2021-03-08T20:40:00Z</cp:lastPrinted>
  <dcterms:created xsi:type="dcterms:W3CDTF">2021-03-03T14:39:00Z</dcterms:created>
  <dcterms:modified xsi:type="dcterms:W3CDTF">2021-03-08T20:40:00Z</dcterms:modified>
</cp:coreProperties>
</file>